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D2340A" w14:textId="4349FD72" w:rsidR="002D6BF5" w:rsidRPr="00954EAD" w:rsidRDefault="002D6BF5" w:rsidP="002D6BF5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E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</w:t>
      </w:r>
    </w:p>
    <w:p w14:paraId="088CD20A" w14:textId="77777777" w:rsidR="002D6BF5" w:rsidRPr="002D6BF5" w:rsidRDefault="002D6BF5" w:rsidP="002D6BF5">
      <w:pPr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21C78E19" w14:textId="1D627206" w:rsid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6B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Инструкция </w:t>
      </w:r>
      <w:r w:rsidR="002D6BF5" w:rsidRPr="002D6B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заполнению матрицы конкурсного задания</w:t>
      </w:r>
    </w:p>
    <w:p w14:paraId="64BCFFFB" w14:textId="77777777" w:rsidR="002D6BF5" w:rsidRPr="002D6BF5" w:rsidRDefault="002D6BF5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56569D" w14:textId="0EB0700E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Столбец 1 «Обобщенная трудовая функция» - обобщённая трудовая функция принимается из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Обобщенные трудовые функции берутся только те, которые соответствуют требованиям к образованию, обучению и к опыту практической работы участников чемпионата (1-2 уровень/1-3 разряд). </w:t>
      </w:r>
    </w:p>
    <w:p w14:paraId="4745AD7C" w14:textId="7777777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Столбец 2 «Трудовая функция» - принимаются из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соответствуют обобщенной трудовой функции.</w:t>
      </w:r>
    </w:p>
    <w:p w14:paraId="571D4FFA" w14:textId="7777777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Столбец 3 «Знания, умения, трудовые действия и профессиональные компетенции по видам деятельности» - принимаются из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ФГОС СПО в соответствии с трудовой функцией. </w:t>
      </w:r>
    </w:p>
    <w:p w14:paraId="1A92132C" w14:textId="7777777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4 «Модуль» - модуль/ модули разрабатываются под каждую трудовую функцию/функции с обязательной проверкой знаний, умений и трудовых действий соответствующей трудовой функции.</w:t>
      </w:r>
    </w:p>
    <w:p w14:paraId="70F6414B" w14:textId="5F04032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5 «Инвариант/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необходимость и важность выполнения каждого модуля. Инвариант – обязательное выполнение </w:t>
      </w:r>
      <w:bookmarkStart w:id="0" w:name="_GoBack"/>
      <w:bookmarkEnd w:id="0"/>
      <w:r w:rsidR="008975F5"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модуля для</w:t>
      </w: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регионов, </w:t>
      </w:r>
      <w:proofErr w:type="spellStart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вариатив</w:t>
      </w:r>
      <w:proofErr w:type="spellEnd"/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возможность выбора модуля (ей) регионом в зависимости от важности, потребностей и запросов работодателей.</w:t>
      </w:r>
    </w:p>
    <w:p w14:paraId="3233D0EF" w14:textId="7777777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6 «ИЛ» - потребность в основном, вспомогательном оборудовании, расходных материалах, личных инструментах конкурсанта, необходимых для выполнения конкурсного задания. Заполняется для инвариантной и вариативной частей.</w:t>
      </w:r>
    </w:p>
    <w:p w14:paraId="08E32FE1" w14:textId="77777777" w:rsidR="00B03061" w:rsidRPr="00B03061" w:rsidRDefault="00B03061" w:rsidP="00B0306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0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Столбец 7 «КО» - список аспектов, по которым проверяется модуль с максимально возможным количеством баллов, получаемых за модуль, Общая сумма баллов по всем модулям, включая вариативную часть, должна составлять 100.</w:t>
      </w:r>
    </w:p>
    <w:p w14:paraId="2F0A0EE7" w14:textId="77777777" w:rsidR="008F6674" w:rsidRPr="002714FC" w:rsidRDefault="008F6674" w:rsidP="008F667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F6674" w:rsidRPr="00271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F77F2"/>
    <w:multiLevelType w:val="hybridMultilevel"/>
    <w:tmpl w:val="BA586B60"/>
    <w:lvl w:ilvl="0" w:tplc="12FEF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EC8"/>
    <w:rsid w:val="00054085"/>
    <w:rsid w:val="001262E4"/>
    <w:rsid w:val="002714FC"/>
    <w:rsid w:val="002D6BF5"/>
    <w:rsid w:val="003A0B91"/>
    <w:rsid w:val="00460E02"/>
    <w:rsid w:val="006D193F"/>
    <w:rsid w:val="008852A9"/>
    <w:rsid w:val="008975F5"/>
    <w:rsid w:val="008B14B0"/>
    <w:rsid w:val="008F6674"/>
    <w:rsid w:val="00954EAD"/>
    <w:rsid w:val="009F6EC8"/>
    <w:rsid w:val="00A324CB"/>
    <w:rsid w:val="00A71C59"/>
    <w:rsid w:val="00AA1894"/>
    <w:rsid w:val="00B0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D4CFC"/>
  <w15:chartTrackingRefBased/>
  <w15:docId w15:val="{00B93E15-76D8-4211-B611-B200F6FD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ЙОСТ3</dc:creator>
  <cp:keywords/>
  <dc:description/>
  <cp:lastModifiedBy>user</cp:lastModifiedBy>
  <cp:revision>7</cp:revision>
  <dcterms:created xsi:type="dcterms:W3CDTF">2023-01-12T11:00:00Z</dcterms:created>
  <dcterms:modified xsi:type="dcterms:W3CDTF">2025-01-29T09:54:00Z</dcterms:modified>
</cp:coreProperties>
</file>