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2340A" w14:textId="4349FD72" w:rsidR="002D6BF5" w:rsidRPr="00954EAD" w:rsidRDefault="002D6BF5" w:rsidP="002D6BF5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</w:p>
    <w:p w14:paraId="088CD20A" w14:textId="77777777" w:rsidR="002D6BF5" w:rsidRPr="002D6BF5" w:rsidRDefault="002D6BF5" w:rsidP="002D6BF5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21C78E19" w14:textId="1D627206" w:rsid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6B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Инструкция </w:t>
      </w:r>
      <w:r w:rsidR="002D6BF5" w:rsidRPr="002D6B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заполнению матрицы конкурсного задания</w:t>
      </w:r>
    </w:p>
    <w:p w14:paraId="64BCFFFB" w14:textId="77777777" w:rsidR="002D6BF5" w:rsidRPr="002D6BF5" w:rsidRDefault="002D6BF5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56569D" w14:textId="0EB0700E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1 «Обобщенная трудовая функция» - обобщённая трудовая функция принимается из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Обобщенные трудовые функции берутся только те, которые соответствуют требованиям к образованию, обучению и к опыту практической работы участников чемпионата (1-2 уровень/1-3 разряд). </w:t>
      </w:r>
    </w:p>
    <w:p w14:paraId="4745AD7C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2 «Трудовая функция» - принимаются из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соответствуют обобщенной трудовой функции.</w:t>
      </w:r>
    </w:p>
    <w:p w14:paraId="571D4FFA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3 «Знания, умения, трудовые действия и профессиональные компетенции по видам деятельности» - принимаются из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ФГОС СПО в соответствии с трудовой функцией. </w:t>
      </w:r>
    </w:p>
    <w:p w14:paraId="1A92132C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4 «Модуль» - модуль/ модули разрабатываются под каждую трудовую функцию/функции с обязательной проверкой знаний, умений и трудовых действий соответствующей трудовой функции.</w:t>
      </w:r>
    </w:p>
    <w:p w14:paraId="70F6414B" w14:textId="314B940D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5 «Инвариант/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необходимость и важность выполнения каждого модуля. Инвариант – обязательное выполнение </w:t>
      </w:r>
      <w:bookmarkStart w:id="0" w:name="_GoBack"/>
      <w:bookmarkEnd w:id="0"/>
      <w:r w:rsidR="00BF0132"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модуля для</w:t>
      </w: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регионов,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возможность выбора модуля (ей) регионом в зависимости от важности, потребностей и запросов работодателей.</w:t>
      </w:r>
    </w:p>
    <w:p w14:paraId="3233D0EF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6 «ИЛ» - потребность в основном, вспомогательном оборудовании, расходных материалах, личных инструментах конкурсанта, необходимых для выполнения конкурсного задания. Заполняется для инвариантной и вариативной частей.</w:t>
      </w:r>
    </w:p>
    <w:p w14:paraId="08E32FE1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7 «КО» - список аспектов, по которым проверяется модуль с максимально возможным количеством баллов, получаемых за модуль, Общая сумма баллов по всем модулям, включая вариативную часть, должна составлять 100.</w:t>
      </w:r>
    </w:p>
    <w:p w14:paraId="2F0A0EE7" w14:textId="77777777" w:rsidR="008F6674" w:rsidRPr="002714FC" w:rsidRDefault="008F6674" w:rsidP="008F667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F6674" w:rsidRPr="00271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F77F2"/>
    <w:multiLevelType w:val="hybridMultilevel"/>
    <w:tmpl w:val="BA586B60"/>
    <w:lvl w:ilvl="0" w:tplc="12FEF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EC8"/>
    <w:rsid w:val="00054085"/>
    <w:rsid w:val="001262E4"/>
    <w:rsid w:val="002714FC"/>
    <w:rsid w:val="002D6BF5"/>
    <w:rsid w:val="003A0B91"/>
    <w:rsid w:val="00460E02"/>
    <w:rsid w:val="006D193F"/>
    <w:rsid w:val="008852A9"/>
    <w:rsid w:val="008B14B0"/>
    <w:rsid w:val="008F6674"/>
    <w:rsid w:val="00954EAD"/>
    <w:rsid w:val="009F6EC8"/>
    <w:rsid w:val="00A324CB"/>
    <w:rsid w:val="00A71C59"/>
    <w:rsid w:val="00AA1894"/>
    <w:rsid w:val="00B03061"/>
    <w:rsid w:val="00BF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4CFC"/>
  <w15:chartTrackingRefBased/>
  <w15:docId w15:val="{00B93E15-76D8-4211-B611-B200F6FD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2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user</cp:lastModifiedBy>
  <cp:revision>7</cp:revision>
  <cp:lastPrinted>2023-03-01T05:19:00Z</cp:lastPrinted>
  <dcterms:created xsi:type="dcterms:W3CDTF">2023-01-12T11:00:00Z</dcterms:created>
  <dcterms:modified xsi:type="dcterms:W3CDTF">2023-03-01T05:19:00Z</dcterms:modified>
</cp:coreProperties>
</file>