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9D" w:rsidRPr="000A699D" w:rsidRDefault="000A699D" w:rsidP="000A699D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4D4B4B"/>
          <w:sz w:val="24"/>
          <w:szCs w:val="24"/>
          <w:lang w:eastAsia="ru-RU"/>
        </w:rPr>
      </w:pPr>
      <w:bookmarkStart w:id="0" w:name="_GoBack"/>
      <w:bookmarkEnd w:id="0"/>
      <w:r w:rsidRPr="000A699D">
        <w:rPr>
          <w:rFonts w:ascii="Times New Roman" w:eastAsia="Times New Roman" w:hAnsi="Times New Roman" w:cs="Times New Roman"/>
          <w:b/>
          <w:color w:val="4D4B4B"/>
          <w:sz w:val="24"/>
          <w:szCs w:val="24"/>
          <w:lang w:eastAsia="ru-RU"/>
        </w:rPr>
        <w:t>ИТОГИ НПК-2017</w:t>
      </w:r>
    </w:p>
    <w:p w:rsidR="00C01DBF" w:rsidRPr="00C01DBF" w:rsidRDefault="00C01DBF" w:rsidP="000F0EF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2 марта 2017 года в нашем техникуме состоялась традиционная ХVI научно-практическая конференция студентов и школьников «Учебно-исследовательские навыки как фактор становления конкурентоспособного специалиста». На конференции было представлено 29 работ по трем номинациям:</w:t>
      </w:r>
      <w:r w:rsidR="000F0EF3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</w:t>
      </w: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«Реферативные исследования» - 12 работ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«Информационные, компьютерные технологии» - 4 работы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«Опытно-экспериментальные разработки и учебные пособия» - 13 работ.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В работе конференции приняли участие обучающиеся МАОУ «Гимназии № 1» города Сосновоборска, МБОУ «Бархатовская СОШ», МБОУ «Есаульская СОШ, КГБПОУ «Техникум инновационных промышленных технологий и сервиса»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г.Железногорск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По решению компетентного жюри лучшими признаны следующие работы: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i/>
          <w:iCs/>
          <w:color w:val="4D4B4B"/>
          <w:sz w:val="24"/>
          <w:szCs w:val="24"/>
          <w:u w:val="single"/>
          <w:lang w:eastAsia="ru-RU"/>
        </w:rPr>
        <w:t>номинация «Реферативные исследования»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1 место</w:t>
      </w: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-</w:t>
      </w: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 xml:space="preserve"> Технико-экономическое обоснование проекта по производству универсального химического стакана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Выполнили: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Годовяхина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Юлия, Якоби Карина, гр.336-КЭП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Руководитель: Козлова В.Н.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2 место</w:t>
      </w: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- </w:t>
      </w:r>
      <w:proofErr w:type="spellStart"/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Кибербуллинг</w:t>
      </w:r>
      <w:proofErr w:type="spellEnd"/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 xml:space="preserve"> или как защитить себя от преследований в сети Интернет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Выполнил: Лукша Сергей, МБОУ «Бархатовская СОШ»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Руководитель: Иконникова С.С. 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3 место</w:t>
      </w: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- </w:t>
      </w: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Проект «Школа молодой семьи»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Выполнили: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Бобрусь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Вероника, Сафонова Екатерина, гр.237-КЭП 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Руководитель: Козлова В.Н.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i/>
          <w:iCs/>
          <w:color w:val="4D4B4B"/>
          <w:sz w:val="24"/>
          <w:szCs w:val="24"/>
          <w:u w:val="single"/>
          <w:lang w:eastAsia="ru-RU"/>
        </w:rPr>
        <w:t>номинация «Информационные, компьютерные технологии»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1 место -</w:t>
      </w: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</w:t>
      </w: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Семейство «Медвежьи» на С++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Выполнил: Соболевский Иван, МБОУ «Есаульская СОШ»      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Руководитель: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Талалай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Т.Ю.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2 место -</w:t>
      </w: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</w:t>
      </w: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 xml:space="preserve">Разработка конструкции и технологии </w:t>
      </w:r>
      <w:proofErr w:type="spellStart"/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сложнопрофильного</w:t>
      </w:r>
      <w:proofErr w:type="spellEnd"/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 xml:space="preserve"> сборного твердосплавного инструмента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Выполнили: Дунаев Руслан,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Ситнер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Татьяна, гр.435-ТМ-13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Руководители: Петрова Т.В., Шульц Т.В.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i/>
          <w:iCs/>
          <w:color w:val="4D4B4B"/>
          <w:sz w:val="24"/>
          <w:szCs w:val="24"/>
          <w:u w:val="single"/>
          <w:lang w:eastAsia="ru-RU"/>
        </w:rPr>
        <w:t>номинация «Опытно-экспериментальные разработки и учебные пособия»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1 место - Реставрация мотоцикла ЗИД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Выполнил: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Евсюков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Павел, гр. 315-РА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Руководитель: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Войнов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А.В.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2 место</w:t>
      </w: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- </w:t>
      </w: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Учебный стенд «Системы Двигателя»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Выполнил: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Поздеев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Антон, гр. 316-РА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Руководитель: Арбузов А.Д.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3 место -</w:t>
      </w: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</w:t>
      </w: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Создание устройства усиления звука для мобильного телефона из подручных материалов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Выполнили: Андреев Владислав,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Цветцых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Александр, гимназия № 1.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Руководитель: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Горбатовская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И.Л.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  <w:lang w:eastAsia="ru-RU"/>
        </w:rPr>
        <w:t>3 место - Создание сварочного аппарата для точечной сварки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Выполнили: Попов Данил, </w:t>
      </w:r>
      <w:proofErr w:type="spellStart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Поздеев</w:t>
      </w:r>
      <w:proofErr w:type="spellEnd"/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 xml:space="preserve"> Антон, гр. 316-РА-14 </w:t>
      </w:r>
    </w:p>
    <w:p w:rsidR="00C01DBF" w:rsidRPr="00C01DBF" w:rsidRDefault="00C01DBF" w:rsidP="00C01DB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Руководитель: Сиротова М.Г.</w:t>
      </w:r>
    </w:p>
    <w:p w:rsidR="000F0EF3" w:rsidRDefault="00C01DBF" w:rsidP="000F0EF3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Всем участникам  конференции вручены сертификаты, победители награждены дипломами и денежными призами. </w:t>
      </w:r>
    </w:p>
    <w:p w:rsidR="00C01DBF" w:rsidRPr="00C01DBF" w:rsidRDefault="00C01DBF" w:rsidP="000F0EF3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</w:pPr>
      <w:r w:rsidRPr="00C01DBF">
        <w:rPr>
          <w:rFonts w:ascii="Times New Roman" w:eastAsia="Times New Roman" w:hAnsi="Times New Roman" w:cs="Times New Roman"/>
          <w:color w:val="4D4B4B"/>
          <w:sz w:val="24"/>
          <w:szCs w:val="24"/>
          <w:lang w:eastAsia="ru-RU"/>
        </w:rPr>
        <w:t>Поздравляем победителей и желаем дальнейших творческих успехов!</w:t>
      </w:r>
    </w:p>
    <w:p w:rsidR="008225EF" w:rsidRPr="000F0EF3" w:rsidRDefault="008225EF">
      <w:pPr>
        <w:rPr>
          <w:rFonts w:ascii="Times New Roman" w:hAnsi="Times New Roman" w:cs="Times New Roman"/>
          <w:sz w:val="24"/>
          <w:szCs w:val="24"/>
        </w:rPr>
      </w:pPr>
    </w:p>
    <w:sectPr w:rsidR="008225EF" w:rsidRPr="000F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ED"/>
    <w:rsid w:val="000A699D"/>
    <w:rsid w:val="000F0EF3"/>
    <w:rsid w:val="00533B3C"/>
    <w:rsid w:val="008225EF"/>
    <w:rsid w:val="008A63ED"/>
    <w:rsid w:val="00C0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B051-544A-4724-8DF5-252BAC1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5</cp:revision>
  <dcterms:created xsi:type="dcterms:W3CDTF">2017-03-14T05:51:00Z</dcterms:created>
  <dcterms:modified xsi:type="dcterms:W3CDTF">2017-05-31T02:38:00Z</dcterms:modified>
</cp:coreProperties>
</file>